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2E8" w:rsidRDefault="001E643A">
      <w:pPr>
        <w:jc w:val="center"/>
        <w:rPr>
          <w:b/>
        </w:rPr>
      </w:pPr>
      <w:r>
        <w:rPr>
          <w:b/>
        </w:rPr>
        <w:t>Határozat</w:t>
      </w:r>
      <w:r w:rsidR="009F1F5D">
        <w:rPr>
          <w:b/>
        </w:rPr>
        <w:t xml:space="preserve"> a vegyész mesterképzési </w:t>
      </w:r>
      <w:proofErr w:type="gramStart"/>
      <w:r w:rsidR="009F1F5D">
        <w:rPr>
          <w:b/>
        </w:rPr>
        <w:t>sz</w:t>
      </w:r>
      <w:r>
        <w:rPr>
          <w:b/>
        </w:rPr>
        <w:t>ak képzési</w:t>
      </w:r>
      <w:proofErr w:type="gramEnd"/>
      <w:r>
        <w:rPr>
          <w:b/>
        </w:rPr>
        <w:t xml:space="preserve"> tervének módosításáról</w:t>
      </w:r>
    </w:p>
    <w:p w:rsidR="00BE42E8" w:rsidRDefault="00BE42E8">
      <w:pPr>
        <w:jc w:val="both"/>
      </w:pPr>
    </w:p>
    <w:p w:rsidR="00BE42E8" w:rsidRDefault="005312BF">
      <w:pPr>
        <w:jc w:val="both"/>
      </w:pPr>
      <w:r>
        <w:rPr>
          <w:szCs w:val="24"/>
        </w:rPr>
        <w:t xml:space="preserve">A Kari Tanács a Vegyész mesterképzésének képzési tervének módosítását </w:t>
      </w:r>
      <w:proofErr w:type="gramStart"/>
      <w:r>
        <w:rPr>
          <w:szCs w:val="24"/>
        </w:rPr>
        <w:t>egyhangúlag</w:t>
      </w:r>
      <w:proofErr w:type="gramEnd"/>
      <w:r>
        <w:rPr>
          <w:szCs w:val="24"/>
        </w:rPr>
        <w:t xml:space="preserve"> elfogadta.</w:t>
      </w:r>
      <w:bookmarkStart w:id="0" w:name="_GoBack"/>
      <w:bookmarkEnd w:id="0"/>
    </w:p>
    <w:p w:rsidR="00BE42E8" w:rsidRDefault="009F1F5D">
      <w:pPr>
        <w:jc w:val="both"/>
      </w:pPr>
      <w:r>
        <w:br/>
        <w:t xml:space="preserve">A vegyész mesterképzési szak tantervi hálójában egy elírásból származó hiba javítása szükséges. </w:t>
      </w:r>
    </w:p>
    <w:p w:rsidR="00BE42E8" w:rsidRDefault="009F1F5D">
      <w:pPr>
        <w:jc w:val="both"/>
      </w:pPr>
      <w:r>
        <w:t xml:space="preserve">A "Speciális kémiai laboratóriumi és elméleti, valamint interdiszciplináris szakmai ismeretek: kötelezően választható 30 kredit" modulban a bionmrk17em </w:t>
      </w:r>
      <w:proofErr w:type="spellStart"/>
      <w:r>
        <w:t>BioNMR</w:t>
      </w:r>
      <w:proofErr w:type="spellEnd"/>
      <w:r>
        <w:t xml:space="preserve"> spektroszkópia   (tárgyfelelős: Perczel András) 2 óra előadással szerepel, kreditértéke: 3. Ezt a tárgyat kéri a Kémiai Intézet javítani az alábbiak szerint: </w:t>
      </w:r>
    </w:p>
    <w:p w:rsidR="00BE42E8" w:rsidRDefault="009F1F5D">
      <w:pPr>
        <w:jc w:val="both"/>
      </w:pPr>
      <w:proofErr w:type="spellStart"/>
      <w:r>
        <w:t>BioNMR</w:t>
      </w:r>
      <w:proofErr w:type="spellEnd"/>
      <w:r>
        <w:t xml:space="preserve"> spektroszkópia: 2 óra előadás és 2 óra laborgyakorlat, kreditértéke: 6. </w:t>
      </w:r>
    </w:p>
    <w:p w:rsidR="00BE42E8" w:rsidRDefault="009F1F5D">
      <w:pPr>
        <w:jc w:val="both"/>
      </w:pPr>
      <w:r>
        <w:t xml:space="preserve">A tárgy új kódja: bionmrk17vm. </w:t>
      </w:r>
    </w:p>
    <w:p w:rsidR="00BE42E8" w:rsidRDefault="00BE42E8">
      <w:pPr>
        <w:jc w:val="both"/>
      </w:pPr>
    </w:p>
    <w:p w:rsidR="00BE42E8" w:rsidRDefault="00BE42E8">
      <w:pPr>
        <w:jc w:val="both"/>
      </w:pPr>
    </w:p>
    <w:p w:rsidR="00BE42E8" w:rsidRDefault="001E643A">
      <w:pPr>
        <w:jc w:val="both"/>
      </w:pPr>
      <w:r>
        <w:t>Budapest, 2017. július 12</w:t>
      </w:r>
      <w:r w:rsidR="009F1F5D">
        <w:t>.</w:t>
      </w:r>
    </w:p>
    <w:p w:rsidR="00BE42E8" w:rsidRDefault="00BE42E8">
      <w:pPr>
        <w:jc w:val="both"/>
      </w:pPr>
    </w:p>
    <w:p w:rsidR="00BE42E8" w:rsidRDefault="00BE42E8">
      <w:pPr>
        <w:jc w:val="both"/>
      </w:pPr>
    </w:p>
    <w:p w:rsidR="00BE42E8" w:rsidRDefault="00BE42E8">
      <w:pPr>
        <w:jc w:val="both"/>
      </w:pPr>
    </w:p>
    <w:p w:rsidR="00BE42E8" w:rsidRDefault="001E643A">
      <w:pPr>
        <w:ind w:left="4956"/>
        <w:jc w:val="both"/>
      </w:pPr>
      <w:r>
        <w:t>Surján Péter</w:t>
      </w:r>
    </w:p>
    <w:p w:rsidR="00BE42E8" w:rsidRDefault="001E643A">
      <w:pPr>
        <w:ind w:left="4956"/>
        <w:jc w:val="both"/>
      </w:pPr>
      <w:r>
        <w:t xml:space="preserve">     </w:t>
      </w:r>
      <w:proofErr w:type="gramStart"/>
      <w:r w:rsidR="009F1F5D">
        <w:t>dékán</w:t>
      </w:r>
      <w:proofErr w:type="gramEnd"/>
    </w:p>
    <w:p w:rsidR="00BE42E8" w:rsidRDefault="00BE42E8">
      <w:pPr>
        <w:jc w:val="both"/>
      </w:pPr>
    </w:p>
    <w:p w:rsidR="00BE42E8" w:rsidRDefault="00BE42E8">
      <w:pPr>
        <w:jc w:val="both"/>
      </w:pPr>
    </w:p>
    <w:p w:rsidR="00BE42E8" w:rsidRDefault="00BE42E8">
      <w:pPr>
        <w:jc w:val="both"/>
      </w:pPr>
    </w:p>
    <w:p w:rsidR="00BE42E8" w:rsidRDefault="00BE42E8">
      <w:pPr>
        <w:jc w:val="both"/>
      </w:pPr>
    </w:p>
    <w:p w:rsidR="00BE42E8" w:rsidRDefault="00BE42E8">
      <w:pPr>
        <w:jc w:val="both"/>
      </w:pPr>
    </w:p>
    <w:p w:rsidR="00BE42E8" w:rsidRDefault="00BE42E8">
      <w:pPr>
        <w:jc w:val="both"/>
      </w:pPr>
    </w:p>
    <w:sectPr w:rsidR="00BE42E8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2E8"/>
    <w:rsid w:val="001E643A"/>
    <w:rsid w:val="005312BF"/>
    <w:rsid w:val="009F1F5D"/>
    <w:rsid w:val="00B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9782A"/>
  <w15:docId w15:val="{E928AB8D-4C0A-4CE2-A2BC-3AA0E18A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FreeSans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Free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dc:description/>
  <cp:lastModifiedBy>titkar</cp:lastModifiedBy>
  <cp:revision>3</cp:revision>
  <dcterms:created xsi:type="dcterms:W3CDTF">2018-03-19T12:44:00Z</dcterms:created>
  <dcterms:modified xsi:type="dcterms:W3CDTF">2018-03-19T12:49:00Z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